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7699"/>
      </w:tblGrid>
      <w:tr w:rsidR="00DE3019" w:rsidRPr="00DE3019" w:rsidTr="0034201A">
        <w:trPr>
          <w:tblCellSpacing w:w="20" w:type="dxa"/>
        </w:trPr>
        <w:tc>
          <w:tcPr>
            <w:tcW w:w="1601" w:type="dxa"/>
            <w:shd w:val="clear" w:color="auto" w:fill="D9D9D9"/>
          </w:tcPr>
          <w:p w:rsidR="00DE3019" w:rsidRPr="00DE3019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 w:rsidRPr="00DE3019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7639" w:type="dxa"/>
          </w:tcPr>
          <w:p w:rsidR="00B41EA5" w:rsidRPr="00B41EA5" w:rsidRDefault="00DE3019" w:rsidP="00B41EA5">
            <w:pPr>
              <w:spacing w:before="20" w:after="2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 xml:space="preserve">A </w:t>
            </w:r>
            <w:r w:rsidRPr="00DE3019">
              <w:rPr>
                <w:rFonts w:ascii="Arial" w:hAnsi="Arial" w:cs="Arial"/>
                <w:i/>
              </w:rPr>
              <w:t>Service Level Agreement</w:t>
            </w:r>
            <w:r w:rsidRPr="00DE3019">
              <w:rPr>
                <w:rFonts w:ascii="Arial" w:hAnsi="Arial" w:cs="Arial"/>
              </w:rPr>
              <w:t xml:space="preserve"> (</w:t>
            </w:r>
            <w:smartTag w:uri="urn:schemas-microsoft-com:office:smarttags" w:element="place">
              <w:r w:rsidRPr="00DE3019">
                <w:rPr>
                  <w:rFonts w:ascii="Arial" w:hAnsi="Arial" w:cs="Arial"/>
                </w:rPr>
                <w:t>SLA</w:t>
              </w:r>
            </w:smartTag>
            <w:r w:rsidRPr="00DE3019">
              <w:rPr>
                <w:rFonts w:ascii="Arial" w:hAnsi="Arial" w:cs="Arial"/>
              </w:rPr>
              <w:t xml:space="preserve">) </w:t>
            </w:r>
            <w:r w:rsidR="00B41EA5" w:rsidRPr="00B41EA5">
              <w:rPr>
                <w:rFonts w:ascii="Arial" w:hAnsi="Arial" w:cs="Arial"/>
              </w:rPr>
              <w:t xml:space="preserve">a formally negotiated agreement between two parties; a customer and a service provider. A </w:t>
            </w:r>
            <w:smartTag w:uri="urn:schemas-microsoft-com:office:smarttags" w:element="place">
              <w:r w:rsidR="00B41EA5" w:rsidRPr="00B41EA5">
                <w:rPr>
                  <w:rFonts w:ascii="Arial" w:hAnsi="Arial" w:cs="Arial"/>
                </w:rPr>
                <w:t>SLA</w:t>
              </w:r>
            </w:smartTag>
            <w:r w:rsidR="00B41EA5" w:rsidRPr="00B41EA5">
              <w:rPr>
                <w:rFonts w:ascii="Arial" w:hAnsi="Arial" w:cs="Arial"/>
              </w:rPr>
              <w:t xml:space="preserve"> typically identifies the following information:</w:t>
            </w:r>
          </w:p>
          <w:p w:rsidR="00B41EA5" w:rsidRPr="00B41EA5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Service Name</w:t>
            </w:r>
          </w:p>
          <w:p w:rsidR="00B41EA5" w:rsidRPr="00B41EA5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Service Description</w:t>
            </w:r>
          </w:p>
          <w:p w:rsidR="00B41EA5" w:rsidRPr="00B41EA5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Measure (How the service will be measured)</w:t>
            </w:r>
          </w:p>
          <w:p w:rsidR="00DE3019" w:rsidRPr="00DE3019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Target (A target service level for the service provider to provide to the customer)</w:t>
            </w:r>
          </w:p>
        </w:tc>
      </w:tr>
      <w:tr w:rsidR="00DE3019" w:rsidRPr="00DE3019" w:rsidTr="0034201A">
        <w:trPr>
          <w:tblCellSpacing w:w="20" w:type="dxa"/>
        </w:trPr>
        <w:tc>
          <w:tcPr>
            <w:tcW w:w="1601" w:type="dxa"/>
            <w:shd w:val="clear" w:color="auto" w:fill="D9D9D9"/>
          </w:tcPr>
          <w:p w:rsidR="00DE3019" w:rsidRPr="00DE3019" w:rsidRDefault="00B41EA5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Origin of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SLA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Document</w:t>
            </w:r>
          </w:p>
        </w:tc>
        <w:tc>
          <w:tcPr>
            <w:tcW w:w="7639" w:type="dxa"/>
          </w:tcPr>
          <w:p w:rsidR="00DE3019" w:rsidRPr="00DE3019" w:rsidRDefault="00DE3019" w:rsidP="00DE3019">
            <w:pPr>
              <w:ind w:right="324"/>
              <w:rPr>
                <w:rFonts w:ascii="Arial" w:hAnsi="Arial" w:cs="Arial"/>
                <w:i/>
              </w:rPr>
            </w:pPr>
            <w:r w:rsidRPr="00DE3019">
              <w:rPr>
                <w:rFonts w:ascii="Arial" w:hAnsi="Arial" w:cs="Arial"/>
              </w:rPr>
              <w:t xml:space="preserve">From the results </w:t>
            </w:r>
            <w:r w:rsidRPr="00DE3019">
              <w:rPr>
                <w:rFonts w:ascii="Arial" w:hAnsi="Arial" w:cs="Arial"/>
                <w:b/>
              </w:rPr>
              <w:t>CWS/CMS Timeline and Prioritization Meeting</w:t>
            </w:r>
            <w:r w:rsidR="00287D6C">
              <w:rPr>
                <w:rFonts w:ascii="Arial" w:hAnsi="Arial" w:cs="Arial"/>
                <w:b/>
              </w:rPr>
              <w:t xml:space="preserve"> </w:t>
            </w:r>
            <w:r w:rsidR="00287D6C">
              <w:rPr>
                <w:rFonts w:ascii="Arial" w:hAnsi="Arial" w:cs="Arial"/>
              </w:rPr>
              <w:t>of 9/27/</w:t>
            </w:r>
            <w:proofErr w:type="gramStart"/>
            <w:r w:rsidR="00287D6C">
              <w:rPr>
                <w:rFonts w:ascii="Arial" w:hAnsi="Arial" w:cs="Arial"/>
              </w:rPr>
              <w:t xml:space="preserve">2007 </w:t>
            </w:r>
            <w:r w:rsidRPr="00DE3019">
              <w:rPr>
                <w:rFonts w:ascii="Arial" w:hAnsi="Arial" w:cs="Arial"/>
                <w:b/>
              </w:rPr>
              <w:t xml:space="preserve"> </w:t>
            </w:r>
            <w:r w:rsidRPr="00DE3019">
              <w:rPr>
                <w:rFonts w:ascii="Arial" w:hAnsi="Arial" w:cs="Arial"/>
              </w:rPr>
              <w:t>with</w:t>
            </w:r>
            <w:proofErr w:type="gramEnd"/>
            <w:r w:rsidRPr="00DE3019">
              <w:rPr>
                <w:rFonts w:ascii="Arial" w:hAnsi="Arial" w:cs="Arial"/>
              </w:rPr>
              <w:t xml:space="preserve"> specific </w:t>
            </w:r>
            <w:r w:rsidR="00287D6C">
              <w:rPr>
                <w:rFonts w:ascii="Arial" w:hAnsi="Arial" w:cs="Arial"/>
              </w:rPr>
              <w:t>agreements based on</w:t>
            </w:r>
            <w:r w:rsidRPr="00DE3019">
              <w:rPr>
                <w:rFonts w:ascii="Arial" w:hAnsi="Arial" w:cs="Arial"/>
              </w:rPr>
              <w:t xml:space="preserve">: </w:t>
            </w:r>
          </w:p>
          <w:p w:rsidR="00287D6C" w:rsidRPr="009E392C" w:rsidRDefault="00DE3019" w:rsidP="00DE3019">
            <w:pPr>
              <w:pStyle w:val="TableRows"/>
              <w:numPr>
                <w:ilvl w:val="0"/>
                <w:numId w:val="5"/>
              </w:numPr>
              <w:tabs>
                <w:tab w:val="left" w:pos="7380"/>
              </w:tabs>
              <w:spacing w:before="100" w:after="140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9E392C">
                  <w:rPr>
                    <w:rFonts w:ascii="Arial" w:hAnsi="Arial" w:cs="Arial"/>
                    <w:i/>
                    <w:sz w:val="20"/>
                  </w:rPr>
                  <w:t>County</w:t>
                </w:r>
              </w:smartTag>
              <w:r w:rsidRPr="009E392C">
                <w:rPr>
                  <w:rFonts w:ascii="Arial" w:hAnsi="Arial" w:cs="Arial"/>
                  <w:i/>
                  <w:sz w:val="20"/>
                </w:rPr>
                <w:t xml:space="preserve"> </w:t>
              </w:r>
              <w:smartTag w:uri="urn:schemas-microsoft-com:office:smarttags" w:element="PlaceName">
                <w:r w:rsidRPr="009E392C">
                  <w:rPr>
                    <w:rFonts w:ascii="Arial" w:hAnsi="Arial" w:cs="Arial"/>
                    <w:i/>
                    <w:sz w:val="20"/>
                  </w:rPr>
                  <w:t>APD</w:t>
                </w:r>
              </w:smartTag>
            </w:smartTag>
            <w:r w:rsidRPr="009E392C">
              <w:rPr>
                <w:rFonts w:ascii="Arial" w:hAnsi="Arial" w:cs="Arial"/>
                <w:i/>
                <w:sz w:val="20"/>
              </w:rPr>
              <w:t xml:space="preserve"> Workload Management Guiding Principles</w:t>
            </w:r>
          </w:p>
          <w:p w:rsidR="009E392C" w:rsidRPr="009E392C" w:rsidRDefault="009E392C" w:rsidP="00DE3019">
            <w:pPr>
              <w:pStyle w:val="TableRows"/>
              <w:numPr>
                <w:ilvl w:val="0"/>
                <w:numId w:val="5"/>
              </w:numPr>
              <w:tabs>
                <w:tab w:val="left" w:pos="7380"/>
              </w:tabs>
              <w:spacing w:before="100" w:after="140"/>
              <w:rPr>
                <w:rFonts w:ascii="Arial" w:hAnsi="Arial" w:cs="Arial"/>
                <w:sz w:val="20"/>
              </w:rPr>
            </w:pPr>
            <w:r w:rsidRPr="009E392C">
              <w:rPr>
                <w:rFonts w:ascii="Arial" w:hAnsi="Arial" w:cs="Arial"/>
                <w:i/>
                <w:sz w:val="20"/>
              </w:rPr>
              <w:t>CWS/CMS Categories and Metrics</w:t>
            </w:r>
          </w:p>
          <w:p w:rsidR="009E392C" w:rsidRDefault="009E392C" w:rsidP="00DE3019">
            <w:pPr>
              <w:pStyle w:val="TableRows"/>
              <w:numPr>
                <w:ilvl w:val="0"/>
                <w:numId w:val="5"/>
              </w:numPr>
              <w:tabs>
                <w:tab w:val="left" w:pos="7380"/>
              </w:tabs>
              <w:spacing w:before="100" w:after="140"/>
              <w:rPr>
                <w:rFonts w:ascii="Arial" w:hAnsi="Arial" w:cs="Arial"/>
                <w:sz w:val="20"/>
              </w:rPr>
            </w:pPr>
            <w:r w:rsidRPr="009E392C">
              <w:rPr>
                <w:rFonts w:ascii="Arial" w:hAnsi="Arial" w:cs="Arial"/>
                <w:i/>
                <w:sz w:val="20"/>
              </w:rPr>
              <w:t xml:space="preserve">SLAs for </w:t>
            </w:r>
            <w:smartTag w:uri="urn:schemas-microsoft-com:office:smarttags" w:element="place">
              <w:smartTag w:uri="urn:schemas-microsoft-com:office:smarttags" w:element="PlaceType">
                <w:r w:rsidRPr="009E392C">
                  <w:rPr>
                    <w:rFonts w:ascii="Arial" w:hAnsi="Arial" w:cs="Arial"/>
                    <w:i/>
                    <w:sz w:val="20"/>
                  </w:rPr>
                  <w:t>County</w:t>
                </w:r>
              </w:smartTag>
              <w:r w:rsidRPr="009E392C">
                <w:rPr>
                  <w:rFonts w:ascii="Arial" w:hAnsi="Arial" w:cs="Arial"/>
                  <w:i/>
                  <w:sz w:val="20"/>
                </w:rPr>
                <w:t xml:space="preserve"> </w:t>
              </w:r>
              <w:smartTag w:uri="urn:schemas-microsoft-com:office:smarttags" w:element="PlaceName">
                <w:r w:rsidRPr="009E392C">
                  <w:rPr>
                    <w:rFonts w:ascii="Arial" w:hAnsi="Arial" w:cs="Arial"/>
                    <w:i/>
                    <w:sz w:val="20"/>
                  </w:rPr>
                  <w:t>APDs</w:t>
                </w:r>
              </w:smartTag>
            </w:smartTag>
            <w:r w:rsidRPr="009E392C">
              <w:rPr>
                <w:rFonts w:ascii="Arial" w:hAnsi="Arial" w:cs="Arial"/>
                <w:i/>
                <w:sz w:val="20"/>
              </w:rPr>
              <w:t xml:space="preserve"> </w:t>
            </w:r>
            <w:r w:rsidRPr="009E392C">
              <w:rPr>
                <w:rFonts w:ascii="Arial" w:hAnsi="Arial" w:cs="Arial"/>
                <w:sz w:val="20"/>
              </w:rPr>
              <w:t>(including applicable</w:t>
            </w:r>
            <w:r w:rsidRPr="00DE3019">
              <w:rPr>
                <w:rFonts w:ascii="Arial" w:hAnsi="Arial" w:cs="Arial"/>
                <w:sz w:val="20"/>
              </w:rPr>
              <w:t xml:space="preserve"> criteria) </w:t>
            </w:r>
            <w:r w:rsidRPr="00DE3019">
              <w:rPr>
                <w:rFonts w:ascii="Arial" w:hAnsi="Arial" w:cs="Arial"/>
                <w:sz w:val="20"/>
              </w:rPr>
              <w:tab/>
              <w:t xml:space="preserve"> </w:t>
            </w:r>
          </w:p>
          <w:p w:rsidR="00DE3019" w:rsidRPr="00DE3019" w:rsidRDefault="009E392C" w:rsidP="009E392C"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</w:rPr>
            </w:pPr>
            <w:r w:rsidRPr="009E392C">
              <w:rPr>
                <w:rFonts w:ascii="Arial" w:hAnsi="Arial" w:cs="Arial"/>
                <w:i/>
              </w:rPr>
              <w:t>Definitions for APD Request Metrics Categories</w:t>
            </w:r>
            <w:r w:rsidRPr="009E392C">
              <w:rPr>
                <w:rFonts w:ascii="Arial" w:hAnsi="Arial" w:cs="Arial"/>
              </w:rPr>
              <w:t xml:space="preserve"> </w:t>
            </w:r>
          </w:p>
        </w:tc>
      </w:tr>
      <w:tr w:rsidR="00CA661E" w:rsidRPr="00DE3019" w:rsidTr="0034201A">
        <w:trPr>
          <w:tblCellSpacing w:w="20" w:type="dxa"/>
        </w:trPr>
        <w:tc>
          <w:tcPr>
            <w:tcW w:w="1601" w:type="dxa"/>
            <w:shd w:val="clear" w:color="auto" w:fill="D9D9D9"/>
          </w:tcPr>
          <w:p w:rsidR="00CA661E" w:rsidRDefault="00CA661E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Applicability / Definitions </w:t>
            </w:r>
          </w:p>
        </w:tc>
        <w:tc>
          <w:tcPr>
            <w:tcW w:w="7639" w:type="dxa"/>
          </w:tcPr>
          <w:p w:rsidR="00CA661E" w:rsidRDefault="00CA661E" w:rsidP="00DE3019">
            <w:pPr>
              <w:ind w:right="324"/>
              <w:rPr>
                <w:rFonts w:ascii="Arial" w:hAnsi="Arial" w:cs="Arial"/>
              </w:rPr>
            </w:pPr>
            <w:r w:rsidRPr="00CA661E">
              <w:rPr>
                <w:rFonts w:ascii="Arial" w:hAnsi="Arial" w:cs="Arial"/>
                <w:i/>
              </w:rPr>
              <w:t>Project Office</w:t>
            </w:r>
            <w:r>
              <w:rPr>
                <w:rFonts w:ascii="Arial" w:hAnsi="Arial" w:cs="Arial"/>
              </w:rPr>
              <w:t xml:space="preserve"> applies to both </w:t>
            </w:r>
            <w:r w:rsidRPr="00CA661E">
              <w:rPr>
                <w:rFonts w:ascii="Arial" w:hAnsi="Arial" w:cs="Arial"/>
                <w:b/>
              </w:rPr>
              <w:t>CWS/CMS Project Office</w:t>
            </w:r>
            <w:r>
              <w:rPr>
                <w:rFonts w:ascii="Arial" w:hAnsi="Arial" w:cs="Arial"/>
              </w:rPr>
              <w:t xml:space="preserve"> and </w:t>
            </w:r>
            <w:r w:rsidRPr="00CA661E">
              <w:rPr>
                <w:rFonts w:ascii="Arial" w:hAnsi="Arial" w:cs="Arial"/>
                <w:b/>
              </w:rPr>
              <w:t>SAWS Project Approvals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661E">
              <w:rPr>
                <w:rFonts w:ascii="Arial" w:hAnsi="Arial" w:cs="Arial"/>
              </w:rPr>
              <w:t>APDs</w:t>
            </w:r>
            <w:r>
              <w:rPr>
                <w:rFonts w:ascii="Arial" w:hAnsi="Arial" w:cs="Arial"/>
              </w:rPr>
              <w:t xml:space="preserve">. </w:t>
            </w:r>
          </w:p>
          <w:p w:rsidR="004A4BD9" w:rsidRPr="00DE3019" w:rsidRDefault="004A4BD9" w:rsidP="00DE3019">
            <w:pPr>
              <w:ind w:right="324"/>
              <w:rPr>
                <w:rFonts w:ascii="Arial" w:hAnsi="Arial" w:cs="Arial"/>
              </w:rPr>
            </w:pPr>
          </w:p>
        </w:tc>
      </w:tr>
    </w:tbl>
    <w:p w:rsidR="00DE3019" w:rsidRPr="00DE3019" w:rsidRDefault="00DE3019" w:rsidP="003477D7">
      <w:pPr>
        <w:ind w:right="324"/>
        <w:rPr>
          <w:rFonts w:ascii="Arial" w:hAnsi="Arial" w:cs="Arial"/>
        </w:rPr>
      </w:pPr>
    </w:p>
    <w:p w:rsidR="009E392C" w:rsidRDefault="009E392C" w:rsidP="009E392C">
      <w:pPr>
        <w:spacing w:before="20" w:after="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1. </w:t>
      </w:r>
      <w:smartTag w:uri="urn:schemas-microsoft-com:office:smarttags" w:element="place">
        <w:smartTag w:uri="urn:schemas-microsoft-com:office:smarttags" w:element="PlaceType">
          <w:r w:rsidRPr="0034201A">
            <w:rPr>
              <w:rFonts w:ascii="Arial" w:hAnsi="Arial" w:cs="Arial"/>
              <w:b/>
              <w:i/>
              <w:sz w:val="24"/>
            </w:rPr>
            <w:t>County</w:t>
          </w:r>
        </w:smartTag>
        <w:r w:rsidRPr="0034201A">
          <w:rPr>
            <w:rFonts w:ascii="Arial" w:hAnsi="Arial" w:cs="Arial"/>
            <w:b/>
            <w:i/>
            <w:sz w:val="24"/>
          </w:rPr>
          <w:t xml:space="preserve"> </w:t>
        </w:r>
        <w:smartTag w:uri="urn:schemas-microsoft-com:office:smarttags" w:element="PlaceName">
          <w:r w:rsidRPr="0034201A">
            <w:rPr>
              <w:rFonts w:ascii="Arial" w:hAnsi="Arial" w:cs="Arial"/>
              <w:b/>
              <w:i/>
              <w:sz w:val="24"/>
            </w:rPr>
            <w:t>APD</w:t>
          </w:r>
        </w:smartTag>
      </w:smartTag>
      <w:r w:rsidRPr="0034201A">
        <w:rPr>
          <w:rFonts w:ascii="Arial" w:hAnsi="Arial" w:cs="Arial"/>
          <w:b/>
          <w:i/>
          <w:sz w:val="24"/>
        </w:rPr>
        <w:t xml:space="preserve"> Workload Management - Guiding Principles</w:t>
      </w:r>
    </w:p>
    <w:p w:rsidR="009E392C" w:rsidRPr="009E392C" w:rsidRDefault="009E392C" w:rsidP="009E392C">
      <w:pPr>
        <w:spacing w:before="20" w:after="20"/>
        <w:rPr>
          <w:rFonts w:ascii="Arial" w:hAnsi="Arial" w:cs="Arial"/>
          <w:b/>
          <w:sz w:val="12"/>
          <w:szCs w:val="22"/>
        </w:rPr>
      </w:pPr>
    </w:p>
    <w:tbl>
      <w:tblPr>
        <w:tblStyle w:val="TableGrid"/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Unless specifically called out, or determined by management, the processes and criteria apply to all APDs (special circumstances that may cause exceptions to the rule - County size, political environment, budget conditions).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All APDs are not equal.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The group commits to exploring options for managing the workload that may not have previously been used – for example, assigning a priority to an APD, adding it to inventory on that basis and adhering to the set priority.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287D6C">
                  <w:rPr>
                    <w:rFonts w:ascii="Arial" w:hAnsi="Arial" w:cs="Arial"/>
                  </w:rPr>
                  <w:t>County</w:t>
                </w:r>
              </w:smartTag>
              <w:r w:rsidRPr="00287D6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287D6C">
                  <w:rPr>
                    <w:rFonts w:ascii="Arial" w:hAnsi="Arial" w:cs="Arial"/>
                  </w:rPr>
                  <w:t>APDs</w:t>
                </w:r>
              </w:smartTag>
            </w:smartTag>
            <w:r w:rsidRPr="00287D6C">
              <w:rPr>
                <w:rFonts w:ascii="Arial" w:hAnsi="Arial" w:cs="Arial"/>
              </w:rPr>
              <w:t xml:space="preserve"> prepared in accordance with newly developed procedures and fully vetted prior to submission receive higher priority than non-vetted APDs</w:t>
            </w:r>
            <w:r w:rsidR="009E392C">
              <w:rPr>
                <w:rFonts w:ascii="Arial" w:hAnsi="Arial" w:cs="Arial"/>
              </w:rPr>
              <w:t>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APDs that are not created and submitted in a timely manner receive lower priority than those created promptly.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 xml:space="preserve">The counties are informed ASAP of the potential consequences for delayed or non-conforming submissions. 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 xml:space="preserve">The </w:t>
            </w:r>
            <w:smartTag w:uri="urn:schemas-microsoft-com:office:smarttags" w:element="place">
              <w:r w:rsidRPr="00287D6C">
                <w:rPr>
                  <w:rFonts w:ascii="Arial" w:hAnsi="Arial" w:cs="Arial"/>
                </w:rPr>
                <w:t>SLA</w:t>
              </w:r>
            </w:smartTag>
            <w:r w:rsidRPr="00287D6C">
              <w:rPr>
                <w:rFonts w:ascii="Arial" w:hAnsi="Arial" w:cs="Arial"/>
              </w:rPr>
              <w:t xml:space="preserve"> clock stops ticking when the APD is returned to the County for Findings - it starts back up upon receipt of the appropriate requested information.   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 xml:space="preserve">An </w:t>
            </w:r>
            <w:smartTag w:uri="urn:schemas-microsoft-com:office:smarttags" w:element="place">
              <w:r w:rsidRPr="00287D6C">
                <w:rPr>
                  <w:rFonts w:ascii="Arial" w:hAnsi="Arial" w:cs="Arial"/>
                </w:rPr>
                <w:t>SLA</w:t>
              </w:r>
            </w:smartTag>
            <w:r w:rsidRPr="00287D6C">
              <w:rPr>
                <w:rFonts w:ascii="Arial" w:hAnsi="Arial" w:cs="Arial"/>
              </w:rPr>
              <w:t xml:space="preserve"> is needed for the County to respond to deficiencies or Findings.  </w:t>
            </w:r>
            <w:r w:rsidR="009E392C">
              <w:rPr>
                <w:rFonts w:ascii="Arial" w:hAnsi="Arial" w:cs="Arial"/>
              </w:rPr>
              <w:t>Group prop</w:t>
            </w:r>
            <w:r w:rsidRPr="00287D6C">
              <w:rPr>
                <w:rFonts w:ascii="Arial" w:hAnsi="Arial" w:cs="Arial"/>
              </w:rPr>
              <w:t xml:space="preserve">oses 10 days for County to respond.  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APDs that will require ACF approval get first attention by State if submitted by County on time and according to new procedures; maximizes available time window needed for Federal review and Findings process.</w:t>
            </w:r>
          </w:p>
        </w:tc>
      </w:tr>
    </w:tbl>
    <w:p w:rsidR="00B41EA5" w:rsidRDefault="009E392C" w:rsidP="00B41EA5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  <w:r>
        <w:rPr>
          <w:rFonts w:cs="Arial"/>
          <w:b/>
          <w:i/>
          <w:szCs w:val="20"/>
        </w:rPr>
        <w:lastRenderedPageBreak/>
        <w:t xml:space="preserve">2. </w:t>
      </w:r>
      <w:r w:rsidR="00B41EA5" w:rsidRPr="0034201A">
        <w:rPr>
          <w:rFonts w:cs="Arial"/>
          <w:b/>
          <w:i/>
          <w:szCs w:val="20"/>
        </w:rPr>
        <w:t>CWS/CMS Categories and Metrics</w:t>
      </w:r>
      <w:r w:rsidR="00B41EA5" w:rsidRPr="00B41EA5">
        <w:rPr>
          <w:rFonts w:cs="Arial"/>
          <w:b/>
          <w:sz w:val="22"/>
          <w:szCs w:val="22"/>
        </w:rPr>
        <w:t xml:space="preserve"> </w:t>
      </w:r>
    </w:p>
    <w:p w:rsid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</w:p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8"/>
        <w:gridCol w:w="1173"/>
        <w:gridCol w:w="1186"/>
        <w:gridCol w:w="1683"/>
        <w:gridCol w:w="2160"/>
      </w:tblGrid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D9D9D9"/>
          </w:tcPr>
          <w:p w:rsidR="00B41EA5" w:rsidRPr="00DE3019" w:rsidRDefault="00B41EA5" w:rsidP="00B41EA5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#</w:t>
            </w:r>
          </w:p>
        </w:tc>
        <w:tc>
          <w:tcPr>
            <w:tcW w:w="2038" w:type="dxa"/>
            <w:shd w:val="clear" w:color="auto" w:fill="CCCCCC"/>
          </w:tcPr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APD Category Description</w:t>
            </w:r>
          </w:p>
        </w:tc>
        <w:tc>
          <w:tcPr>
            <w:tcW w:w="1133" w:type="dxa"/>
            <w:shd w:val="clear" w:color="auto" w:fill="CCCCCC"/>
          </w:tcPr>
          <w:p w:rsidR="00B41EA5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</w:p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</w:t>
            </w:r>
          </w:p>
        </w:tc>
        <w:tc>
          <w:tcPr>
            <w:tcW w:w="1146" w:type="dxa"/>
            <w:shd w:val="clear" w:color="auto" w:fill="CCCCCC"/>
          </w:tcPr>
          <w:p w:rsidR="00B41EA5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</w:p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643" w:type="dxa"/>
            <w:shd w:val="clear" w:color="auto" w:fill="CCCCCC"/>
          </w:tcPr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Reviews Required </w:t>
            </w:r>
          </w:p>
        </w:tc>
        <w:tc>
          <w:tcPr>
            <w:tcW w:w="2100" w:type="dxa"/>
            <w:shd w:val="clear" w:color="auto" w:fill="CCCCCC"/>
          </w:tcPr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Review Required?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&lt; $100K IT-Related 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41%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Project Office</w:t>
            </w:r>
            <w:r w:rsidRPr="00DE301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No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&lt; $100k *</w:t>
            </w:r>
            <w:r w:rsidRPr="00DE3019">
              <w:rPr>
                <w:rFonts w:cs="Arial"/>
                <w:i/>
                <w:sz w:val="20"/>
                <w:szCs w:val="20"/>
              </w:rPr>
              <w:t>Program-related</w:t>
            </w:r>
            <w:r w:rsidRPr="00DE3019">
              <w:rPr>
                <w:rFonts w:cs="Arial"/>
                <w:sz w:val="20"/>
                <w:szCs w:val="20"/>
              </w:rPr>
              <w:t xml:space="preserve"> (see </w:t>
            </w:r>
            <w:r w:rsidRPr="00791656">
              <w:rPr>
                <w:rFonts w:cs="Arial"/>
                <w:i/>
                <w:sz w:val="20"/>
                <w:szCs w:val="20"/>
              </w:rPr>
              <w:t xml:space="preserve">Review Level </w:t>
            </w:r>
            <w:r>
              <w:rPr>
                <w:rFonts w:cs="Arial"/>
                <w:i/>
                <w:sz w:val="20"/>
                <w:szCs w:val="20"/>
              </w:rPr>
              <w:t xml:space="preserve">Required - </w:t>
            </w:r>
            <w:r w:rsidRPr="00791656">
              <w:rPr>
                <w:rFonts w:cs="Arial"/>
                <w:i/>
                <w:sz w:val="20"/>
                <w:szCs w:val="20"/>
              </w:rPr>
              <w:t xml:space="preserve">Definition </w:t>
            </w:r>
            <w:r>
              <w:rPr>
                <w:rFonts w:cs="Arial"/>
                <w:i/>
                <w:sz w:val="20"/>
                <w:szCs w:val="20"/>
              </w:rPr>
              <w:t xml:space="preserve">of Terms </w:t>
            </w:r>
            <w:r w:rsidRPr="00791656">
              <w:rPr>
                <w:rFonts w:cs="Arial"/>
                <w:i/>
                <w:sz w:val="20"/>
                <w:szCs w:val="20"/>
              </w:rPr>
              <w:t>Table</w:t>
            </w:r>
            <w:r>
              <w:rPr>
                <w:rFonts w:cs="Arial"/>
                <w:sz w:val="20"/>
                <w:szCs w:val="20"/>
              </w:rPr>
              <w:t xml:space="preserve"> for details</w:t>
            </w:r>
            <w:r w:rsidRPr="00DE3019"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Project Office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Program </w:t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No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&gt; $100k no Federal Review required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29%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Project Office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Program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Legal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Fiscal </w:t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No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&gt; $100k Federal Review required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5%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Project Office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Program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Legal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Fiscal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Federal Approval</w:t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B41EA5" w:rsidRP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i/>
          <w:szCs w:val="20"/>
        </w:rPr>
      </w:pPr>
      <w:r w:rsidRPr="00B41EA5">
        <w:rPr>
          <w:rFonts w:cs="Arial"/>
          <w:sz w:val="22"/>
          <w:szCs w:val="22"/>
        </w:rPr>
        <w:t xml:space="preserve">(CWS/CMS </w:t>
      </w:r>
      <w:smartTag w:uri="urn:schemas-microsoft-com:office:smarttags" w:element="place">
        <w:smartTag w:uri="urn:schemas-microsoft-com:office:smarttags" w:element="PlaceType">
          <w:r w:rsidRPr="00B41EA5">
            <w:rPr>
              <w:rFonts w:cs="Arial"/>
              <w:sz w:val="22"/>
              <w:szCs w:val="22"/>
            </w:rPr>
            <w:t>County</w:t>
          </w:r>
        </w:smartTag>
        <w:r w:rsidRPr="00B41EA5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B41EA5">
            <w:rPr>
              <w:rFonts w:cs="Arial"/>
              <w:sz w:val="22"/>
              <w:szCs w:val="22"/>
            </w:rPr>
            <w:t>APD</w:t>
          </w:r>
        </w:smartTag>
      </w:smartTag>
      <w:r w:rsidRPr="00B41EA5">
        <w:rPr>
          <w:rFonts w:cs="Arial"/>
          <w:sz w:val="22"/>
          <w:szCs w:val="22"/>
        </w:rPr>
        <w:t xml:space="preserve"> Submitted Volume </w:t>
      </w:r>
      <w:proofErr w:type="gramStart"/>
      <w:r w:rsidRPr="00B41EA5">
        <w:rPr>
          <w:rFonts w:cs="Arial"/>
          <w:sz w:val="22"/>
          <w:szCs w:val="22"/>
        </w:rPr>
        <w:t>For</w:t>
      </w:r>
      <w:proofErr w:type="gramEnd"/>
      <w:r w:rsidRPr="00B41EA5">
        <w:rPr>
          <w:rFonts w:cs="Arial"/>
          <w:sz w:val="22"/>
          <w:szCs w:val="22"/>
        </w:rPr>
        <w:t xml:space="preserve"> FY 06/07 = 150</w:t>
      </w:r>
      <w:r w:rsidRPr="00B41EA5">
        <w:rPr>
          <w:sz w:val="12"/>
          <w:szCs w:val="22"/>
        </w:rPr>
        <w:footnoteReference w:id="1"/>
      </w:r>
      <w:r w:rsidRPr="00B41EA5">
        <w:rPr>
          <w:rFonts w:cs="Arial"/>
          <w:sz w:val="22"/>
          <w:szCs w:val="22"/>
        </w:rPr>
        <w:t>)</w:t>
      </w:r>
    </w:p>
    <w:p w:rsid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</w:p>
    <w:p w:rsid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391"/>
        <w:gridCol w:w="7969"/>
      </w:tblGrid>
      <w:tr w:rsidR="00B41EA5" w:rsidRPr="00F73DE2" w:rsidTr="00B41EA5">
        <w:trPr>
          <w:tblCellSpacing w:w="20" w:type="dxa"/>
        </w:trPr>
        <w:tc>
          <w:tcPr>
            <w:tcW w:w="9280" w:type="dxa"/>
            <w:gridSpan w:val="2"/>
            <w:shd w:val="clear" w:color="auto" w:fill="D9D9D9"/>
          </w:tcPr>
          <w:p w:rsidR="00B41EA5" w:rsidRPr="00DE3019" w:rsidRDefault="00B41EA5" w:rsidP="00B41EA5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# and Descriptions / Statistics – FY 2006/2007 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1:  </w:t>
            </w:r>
          </w:p>
        </w:tc>
        <w:tc>
          <w:tcPr>
            <w:tcW w:w="8121" w:type="dxa"/>
          </w:tcPr>
          <w:p w:rsidR="00B41EA5" w:rsidRPr="00DE3019" w:rsidRDefault="00B41EA5" w:rsidP="00B41EA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 xml:space="preserve">41% of CWS/CMS APDs do not require CDSS or Federal Review – they can be approved through the Project Office. 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2:  </w:t>
            </w:r>
          </w:p>
        </w:tc>
        <w:tc>
          <w:tcPr>
            <w:tcW w:w="8121" w:type="dxa"/>
          </w:tcPr>
          <w:p w:rsidR="00B41EA5" w:rsidRPr="00DE3019" w:rsidRDefault="00B41EA5" w:rsidP="00B41EA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25% of CWS/CMS APDs do not require CDSS Legal, CDSS Fiscal, or Federal Review; they can be approved through the Project Office after review by CDSS Program.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3:  </w:t>
            </w:r>
          </w:p>
        </w:tc>
        <w:tc>
          <w:tcPr>
            <w:tcW w:w="8121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29% of CWS/CMS require CDSS Program, CDSS Legal, and CDSS Fiscal Review.</w:t>
            </w:r>
            <w:r w:rsidRPr="006D560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4:  </w:t>
            </w:r>
          </w:p>
        </w:tc>
        <w:tc>
          <w:tcPr>
            <w:tcW w:w="8121" w:type="dxa"/>
          </w:tcPr>
          <w:p w:rsidR="00B41EA5" w:rsidRPr="00287D6C" w:rsidRDefault="00B41EA5" w:rsidP="00B41EA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5% of CWS/CMS require CDSS Program, CDSS Legal, CDSS Fiscal, and Federal Review.</w:t>
            </w:r>
          </w:p>
        </w:tc>
      </w:tr>
    </w:tbl>
    <w:p w:rsidR="00B41EA5" w:rsidRDefault="00B41EA5" w:rsidP="00B41EA5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sz w:val="20"/>
          <w:szCs w:val="20"/>
        </w:rPr>
      </w:pPr>
    </w:p>
    <w:p w:rsidR="009E392C" w:rsidRPr="00287D6C" w:rsidRDefault="009E392C" w:rsidP="009E392C">
      <w:pPr>
        <w:spacing w:before="100" w:after="140"/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</w:rPr>
        <w:br w:type="page"/>
      </w:r>
      <w:r>
        <w:rPr>
          <w:rFonts w:ascii="Arial" w:hAnsi="Arial" w:cs="Arial"/>
          <w:b/>
          <w:i/>
          <w:sz w:val="24"/>
        </w:rPr>
        <w:lastRenderedPageBreak/>
        <w:t xml:space="preserve">3. </w:t>
      </w:r>
      <w:r w:rsidRPr="0034201A">
        <w:rPr>
          <w:rFonts w:ascii="Arial" w:hAnsi="Arial" w:cs="Arial"/>
          <w:b/>
          <w:i/>
          <w:sz w:val="24"/>
        </w:rPr>
        <w:t xml:space="preserve">Service Level Agreement for </w:t>
      </w:r>
      <w:smartTag w:uri="urn:schemas-microsoft-com:office:smarttags" w:element="place">
        <w:smartTag w:uri="urn:schemas-microsoft-com:office:smarttags" w:element="PlaceType">
          <w:r w:rsidRPr="0034201A">
            <w:rPr>
              <w:rFonts w:ascii="Arial" w:hAnsi="Arial" w:cs="Arial"/>
              <w:b/>
              <w:i/>
              <w:sz w:val="24"/>
            </w:rPr>
            <w:t>County</w:t>
          </w:r>
        </w:smartTag>
        <w:r w:rsidRPr="0034201A">
          <w:rPr>
            <w:rFonts w:ascii="Arial" w:hAnsi="Arial" w:cs="Arial"/>
            <w:b/>
            <w:i/>
            <w:sz w:val="24"/>
          </w:rPr>
          <w:t xml:space="preserve"> </w:t>
        </w:r>
        <w:smartTag w:uri="urn:schemas-microsoft-com:office:smarttags" w:element="PlaceName">
          <w:r w:rsidRPr="0034201A">
            <w:rPr>
              <w:rFonts w:ascii="Arial" w:hAnsi="Arial" w:cs="Arial"/>
              <w:b/>
              <w:i/>
              <w:sz w:val="24"/>
            </w:rPr>
            <w:t>APDs</w:t>
          </w:r>
        </w:smartTag>
      </w:smartTag>
      <w:r w:rsidRPr="0034201A">
        <w:rPr>
          <w:rFonts w:ascii="Arial" w:hAnsi="Arial" w:cs="Arial"/>
          <w:i/>
          <w:sz w:val="24"/>
        </w:rPr>
        <w:t xml:space="preserve"> </w:t>
      </w: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3345" w:rsidRPr="00825B3C" w:rsidTr="00F53345">
        <w:trPr>
          <w:tblCellSpacing w:w="20" w:type="dxa"/>
        </w:trPr>
        <w:tc>
          <w:tcPr>
            <w:tcW w:w="9280" w:type="dxa"/>
            <w:shd w:val="clear" w:color="auto" w:fill="D9D9D9"/>
          </w:tcPr>
          <w:p w:rsidR="00F53345" w:rsidRPr="00825B3C" w:rsidRDefault="009E392C" w:rsidP="009E392C">
            <w:pPr>
              <w:spacing w:before="100" w:after="140"/>
              <w:jc w:val="center"/>
              <w:rPr>
                <w:rFonts w:ascii="Arial" w:hAnsi="Arial" w:cs="Arial"/>
              </w:rPr>
            </w:pPr>
            <w:r w:rsidRPr="0034201A">
              <w:rPr>
                <w:rFonts w:ascii="Arial" w:hAnsi="Arial" w:cs="Arial"/>
                <w:b/>
                <w:i/>
                <w:sz w:val="24"/>
              </w:rPr>
              <w:t>State Processes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  <w:r w:rsidRPr="00DE30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53345" w:rsidRPr="00DE3019">
              <w:rPr>
                <w:rFonts w:ascii="Arial" w:hAnsi="Arial" w:cs="Arial"/>
              </w:rPr>
              <w:t>Based on the following criteria:</w:t>
            </w:r>
          </w:p>
        </w:tc>
      </w:tr>
      <w:tr w:rsidR="00F53345" w:rsidRPr="00F73DE2" w:rsidTr="00F53345">
        <w:trPr>
          <w:tblCellSpacing w:w="20" w:type="dxa"/>
        </w:trPr>
        <w:tc>
          <w:tcPr>
            <w:tcW w:w="9280" w:type="dxa"/>
          </w:tcPr>
          <w:p w:rsidR="00F53345" w:rsidRPr="00DE3019" w:rsidRDefault="00F53345" w:rsidP="00F5334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1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APDs have been created based on newly available tools and references</w:t>
            </w:r>
            <w:r w:rsidR="00CA661E">
              <w:rPr>
                <w:rFonts w:cs="Arial"/>
                <w:sz w:val="20"/>
                <w:szCs w:val="20"/>
              </w:rPr>
              <w:t>.</w:t>
            </w:r>
          </w:p>
          <w:p w:rsidR="00F53345" w:rsidRPr="00DE3019" w:rsidRDefault="00F53345" w:rsidP="00F5334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1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County has followed suggestions and guidance received from Project Office during the development of the APD</w:t>
            </w:r>
            <w:r w:rsidR="00CA661E">
              <w:rPr>
                <w:rFonts w:cs="Arial"/>
                <w:sz w:val="20"/>
                <w:szCs w:val="20"/>
              </w:rPr>
              <w:t>.</w:t>
            </w:r>
          </w:p>
          <w:p w:rsidR="00F53345" w:rsidRPr="00DE3019" w:rsidRDefault="00F53345" w:rsidP="00F5334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1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County has submitted the APD and all accompanying documents in conformance with newly developed procedures</w:t>
            </w:r>
            <w:r w:rsidR="00CA661E">
              <w:rPr>
                <w:rFonts w:cs="Arial"/>
                <w:sz w:val="20"/>
                <w:szCs w:val="20"/>
              </w:rPr>
              <w:t>.</w:t>
            </w:r>
          </w:p>
          <w:p w:rsidR="00F53345" w:rsidRPr="00287D6C" w:rsidRDefault="00F53345" w:rsidP="00F53345">
            <w:pPr>
              <w:numPr>
                <w:ilvl w:val="0"/>
                <w:numId w:val="1"/>
              </w:num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 xml:space="preserve">County revises APD and resubmits in accordance with </w:t>
            </w:r>
            <w:smartTag w:uri="urn:schemas-microsoft-com:office:smarttags" w:element="place">
              <w:smartTag w:uri="urn:schemas-microsoft-com:office:smarttags" w:element="PlaceType">
                <w:r w:rsidRPr="00DE3019">
                  <w:rPr>
                    <w:rFonts w:ascii="Arial" w:hAnsi="Arial" w:cs="Arial"/>
                  </w:rPr>
                  <w:t>County</w:t>
                </w:r>
              </w:smartTag>
              <w:r w:rsidRPr="00DE3019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DE3019">
                  <w:rPr>
                    <w:rFonts w:ascii="Arial" w:hAnsi="Arial" w:cs="Arial"/>
                  </w:rPr>
                  <w:t>SLA</w:t>
                </w:r>
              </w:smartTag>
            </w:smartTag>
            <w:r w:rsidRPr="00DE3019">
              <w:rPr>
                <w:rFonts w:ascii="Arial" w:hAnsi="Arial" w:cs="Arial"/>
              </w:rPr>
              <w:t xml:space="preserve"> and newly developed </w:t>
            </w:r>
            <w:proofErr w:type="spellStart"/>
            <w:proofErr w:type="gramStart"/>
            <w:r w:rsidRPr="00DE3019">
              <w:rPr>
                <w:rFonts w:ascii="Arial" w:hAnsi="Arial" w:cs="Arial"/>
              </w:rPr>
              <w:t>procedures</w:t>
            </w:r>
            <w:r w:rsidR="00CA661E">
              <w:rPr>
                <w:rFonts w:ascii="Arial" w:hAnsi="Arial" w:cs="Arial"/>
              </w:rPr>
              <w:t>.</w:t>
            </w:r>
            <w:r w:rsidR="00FB6E24">
              <w:rPr>
                <w:rFonts w:ascii="Arial" w:hAnsi="Arial" w:cs="Arial"/>
              </w:rPr>
              <w:t>w</w:t>
            </w:r>
            <w:proofErr w:type="spellEnd"/>
            <w:proofErr w:type="gramEnd"/>
          </w:p>
        </w:tc>
      </w:tr>
      <w:tr w:rsidR="00F53345" w:rsidRPr="00F73DE2" w:rsidTr="00F53345">
        <w:trPr>
          <w:tblCellSpacing w:w="20" w:type="dxa"/>
        </w:trPr>
        <w:tc>
          <w:tcPr>
            <w:tcW w:w="9280" w:type="dxa"/>
          </w:tcPr>
          <w:p w:rsidR="00F53345" w:rsidRPr="00287D6C" w:rsidRDefault="00F53345" w:rsidP="00F5334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If the above criteria are met, the following Service Level Agreements are offered to accomplish each set of activities listed on the process maps below:</w:t>
            </w:r>
          </w:p>
        </w:tc>
      </w:tr>
    </w:tbl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5079"/>
        <w:gridCol w:w="2520"/>
      </w:tblGrid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D9D9D9"/>
          </w:tcPr>
          <w:p w:rsidR="00DE3019" w:rsidRPr="00DE3019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</w:p>
        </w:tc>
        <w:tc>
          <w:tcPr>
            <w:tcW w:w="5039" w:type="dxa"/>
            <w:shd w:val="clear" w:color="auto" w:fill="CCCCCC"/>
          </w:tcPr>
          <w:p w:rsidR="00DE3019" w:rsidRPr="00DE3019" w:rsidRDefault="00B41EA5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APD </w:t>
            </w:r>
            <w:r w:rsidR="00DE3019" w:rsidRPr="00DE3019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>Map (Workflow</w:t>
            </w:r>
            <w:r w:rsidR="009E392C">
              <w:rPr>
                <w:rFonts w:ascii="Arial" w:hAnsi="Arial" w:cs="Arial"/>
                <w:sz w:val="22"/>
                <w:szCs w:val="22"/>
              </w:rPr>
              <w:t xml:space="preserve"> Diagram-based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E392C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Activities </w:t>
            </w:r>
            <w:r w:rsidR="00DE3019" w:rsidRPr="00DE3019">
              <w:rPr>
                <w:rFonts w:ascii="Arial" w:hAnsi="Arial" w:cs="Arial"/>
                <w:sz w:val="22"/>
                <w:szCs w:val="22"/>
              </w:rPr>
              <w:t xml:space="preserve">Included in Agreement </w:t>
            </w:r>
          </w:p>
        </w:tc>
        <w:tc>
          <w:tcPr>
            <w:tcW w:w="2460" w:type="dxa"/>
            <w:shd w:val="clear" w:color="auto" w:fill="CCCCCC"/>
          </w:tcPr>
          <w:p w:rsidR="00DE3019" w:rsidRPr="00DE3019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Service Level Agreement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Initial Submission + Determine Reviewers + Project Office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Repeated Submission + Determine Reviewers + Project Office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Initial Submission + Determine Reviewers + Project Office and CDSS Program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Repeated Submission + Determine Reviewers + Project Office and CDSS Program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Initial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Repeated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 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Initial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 + Federal Review is performed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 + 60 calendar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Repeated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 + Federal Review is performed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 + 60 calendar days</w:t>
            </w:r>
          </w:p>
        </w:tc>
      </w:tr>
    </w:tbl>
    <w:p w:rsidR="009E392C" w:rsidRDefault="00A47BDF" w:rsidP="00A47BDF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  <w:r w:rsidRPr="00DE3019">
        <w:rPr>
          <w:rFonts w:cs="Arial"/>
          <w:sz w:val="20"/>
          <w:szCs w:val="20"/>
        </w:rPr>
        <w:t xml:space="preserve">   </w:t>
      </w:r>
    </w:p>
    <w:p w:rsidR="009E392C" w:rsidRDefault="009E392C" w:rsidP="009E392C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  <w:r>
        <w:rPr>
          <w:sz w:val="20"/>
          <w:szCs w:val="20"/>
        </w:rPr>
        <w:br w:type="page"/>
      </w:r>
      <w:r w:rsidR="00A47BDF" w:rsidRPr="009E392C">
        <w:rPr>
          <w:rFonts w:cs="Arial"/>
          <w:b/>
          <w:i/>
          <w:szCs w:val="20"/>
        </w:rPr>
        <w:lastRenderedPageBreak/>
        <w:t xml:space="preserve">  </w:t>
      </w:r>
      <w:r w:rsidRPr="009E392C">
        <w:rPr>
          <w:rFonts w:cs="Arial"/>
          <w:b/>
          <w:i/>
          <w:szCs w:val="20"/>
        </w:rPr>
        <w:t xml:space="preserve">3. Service Level Agreement for </w:t>
      </w:r>
      <w:smartTag w:uri="urn:schemas-microsoft-com:office:smarttags" w:element="place">
        <w:smartTag w:uri="urn:schemas-microsoft-com:office:smarttags" w:element="PlaceType">
          <w:r w:rsidRPr="009E392C">
            <w:rPr>
              <w:rFonts w:cs="Arial"/>
              <w:b/>
              <w:i/>
              <w:szCs w:val="20"/>
            </w:rPr>
            <w:t>County</w:t>
          </w:r>
        </w:smartTag>
        <w:r w:rsidRPr="009E392C">
          <w:rPr>
            <w:rFonts w:cs="Arial"/>
            <w:b/>
            <w:i/>
            <w:szCs w:val="20"/>
          </w:rPr>
          <w:t xml:space="preserve"> </w:t>
        </w:r>
        <w:smartTag w:uri="urn:schemas-microsoft-com:office:smarttags" w:element="PlaceName">
          <w:r w:rsidRPr="009E392C">
            <w:rPr>
              <w:rFonts w:cs="Arial"/>
              <w:b/>
              <w:i/>
              <w:szCs w:val="20"/>
            </w:rPr>
            <w:t>APDs</w:t>
          </w:r>
        </w:smartTag>
      </w:smartTag>
      <w:r w:rsidRPr="009E392C">
        <w:rPr>
          <w:rFonts w:cs="Arial"/>
          <w:b/>
          <w:i/>
          <w:szCs w:val="20"/>
        </w:rPr>
        <w:t xml:space="preserve"> </w:t>
      </w:r>
    </w:p>
    <w:p w:rsidR="009E392C" w:rsidRPr="009E392C" w:rsidRDefault="009E392C" w:rsidP="009E392C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E392C" w:rsidRPr="00825B3C" w:rsidTr="009E392C">
        <w:trPr>
          <w:tblCellSpacing w:w="20" w:type="dxa"/>
        </w:trPr>
        <w:tc>
          <w:tcPr>
            <w:tcW w:w="9280" w:type="dxa"/>
            <w:shd w:val="clear" w:color="auto" w:fill="D9D9D9"/>
          </w:tcPr>
          <w:p w:rsidR="009E392C" w:rsidRPr="00825B3C" w:rsidRDefault="009E392C" w:rsidP="009E392C">
            <w:pPr>
              <w:spacing w:before="100" w:after="140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i/>
                    <w:sz w:val="24"/>
                  </w:rPr>
                  <w:t>County</w:t>
                </w:r>
              </w:smartTag>
              <w:r w:rsidRPr="0034201A">
                <w:rPr>
                  <w:rFonts w:ascii="Arial" w:hAnsi="Arial" w:cs="Arial"/>
                  <w:b/>
                  <w:i/>
                  <w:sz w:val="24"/>
                </w:rPr>
                <w:t xml:space="preserve"> </w:t>
              </w:r>
              <w:smartTag w:uri="urn:schemas-microsoft-com:office:smarttags" w:element="PlaceName">
                <w:r w:rsidRPr="0034201A">
                  <w:rPr>
                    <w:rFonts w:ascii="Arial" w:hAnsi="Arial" w:cs="Arial"/>
                    <w:b/>
                    <w:i/>
                    <w:sz w:val="24"/>
                  </w:rPr>
                  <w:t>Processes</w:t>
                </w:r>
              </w:smartTag>
            </w:smartTag>
            <w:r>
              <w:rPr>
                <w:rFonts w:ascii="Arial" w:hAnsi="Arial" w:cs="Arial"/>
                <w:b/>
                <w:i/>
                <w:sz w:val="24"/>
              </w:rPr>
              <w:t>:</w:t>
            </w:r>
            <w:r w:rsidRPr="00DE30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E3019">
              <w:rPr>
                <w:rFonts w:ascii="Arial" w:hAnsi="Arial" w:cs="Arial"/>
              </w:rPr>
              <w:t>The County agrees to the following:</w:t>
            </w:r>
          </w:p>
        </w:tc>
      </w:tr>
    </w:tbl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5079"/>
        <w:gridCol w:w="2520"/>
      </w:tblGrid>
      <w:tr w:rsidR="009E392C" w:rsidRPr="00F73DE2" w:rsidTr="00F53345">
        <w:trPr>
          <w:tblCellSpacing w:w="20" w:type="dxa"/>
        </w:trPr>
        <w:tc>
          <w:tcPr>
            <w:tcW w:w="1701" w:type="dxa"/>
            <w:shd w:val="clear" w:color="auto" w:fill="D9D9D9"/>
          </w:tcPr>
          <w:p w:rsidR="009E392C" w:rsidRPr="00DE3019" w:rsidRDefault="009E392C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</w:p>
        </w:tc>
        <w:tc>
          <w:tcPr>
            <w:tcW w:w="5039" w:type="dxa"/>
            <w:shd w:val="clear" w:color="auto" w:fill="CCCCCC"/>
          </w:tcPr>
          <w:p w:rsidR="009E392C" w:rsidRPr="00DE3019" w:rsidRDefault="009E392C" w:rsidP="009E392C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APD </w:t>
            </w:r>
            <w:r w:rsidRPr="00DE3019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Map (Workflow Diagram-based) Name and Activities </w:t>
            </w:r>
            <w:r w:rsidRPr="00DE3019">
              <w:rPr>
                <w:rFonts w:ascii="Arial" w:hAnsi="Arial" w:cs="Arial"/>
                <w:sz w:val="22"/>
                <w:szCs w:val="22"/>
              </w:rPr>
              <w:t xml:space="preserve">Included in Agreement </w:t>
            </w:r>
          </w:p>
        </w:tc>
        <w:tc>
          <w:tcPr>
            <w:tcW w:w="2460" w:type="dxa"/>
            <w:shd w:val="clear" w:color="auto" w:fill="CCCCCC"/>
          </w:tcPr>
          <w:p w:rsidR="009E392C" w:rsidRPr="00DE3019" w:rsidRDefault="009E392C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Service Level Agreement</w:t>
            </w:r>
          </w:p>
        </w:tc>
      </w:tr>
      <w:tr w:rsidR="00287D6C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287D6C" w:rsidRPr="00DE3019" w:rsidRDefault="00287D6C" w:rsidP="00F614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All</w:t>
            </w:r>
          </w:p>
        </w:tc>
        <w:tc>
          <w:tcPr>
            <w:tcW w:w="5039" w:type="dxa"/>
          </w:tcPr>
          <w:p w:rsidR="00825B3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DE3019">
                  <w:rPr>
                    <w:rFonts w:cs="Arial"/>
                    <w:sz w:val="20"/>
                    <w:szCs w:val="20"/>
                  </w:rPr>
                  <w:t>County</w:t>
                </w:r>
              </w:smartTag>
              <w:r w:rsidRPr="00DE3019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E3019">
                  <w:rPr>
                    <w:rFonts w:cs="Arial"/>
                    <w:sz w:val="20"/>
                    <w:szCs w:val="20"/>
                  </w:rPr>
                  <w:t>Processes</w:t>
                </w:r>
              </w:smartTag>
            </w:smartTag>
            <w:r w:rsidRPr="00DE3019">
              <w:rPr>
                <w:rFonts w:cs="Arial"/>
                <w:sz w:val="20"/>
                <w:szCs w:val="20"/>
              </w:rPr>
              <w:t xml:space="preserve"> – receive notice of deficiency or Findings and Recommendations Report and respond to Project Office </w:t>
            </w:r>
            <w:r w:rsidR="004A4BD9">
              <w:rPr>
                <w:rFonts w:cs="Arial"/>
                <w:sz w:val="20"/>
                <w:szCs w:val="20"/>
              </w:rPr>
              <w:t>though one of the following actions</w:t>
            </w:r>
            <w:r w:rsidRPr="00DE3019">
              <w:rPr>
                <w:rFonts w:cs="Arial"/>
                <w:sz w:val="20"/>
                <w:szCs w:val="20"/>
              </w:rPr>
              <w:t xml:space="preserve">: </w:t>
            </w:r>
          </w:p>
          <w:p w:rsidR="00825B3C" w:rsidRDefault="00825B3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  <w:p w:rsidR="00825B3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1) a corrected APD </w:t>
            </w:r>
          </w:p>
          <w:p w:rsidR="00825B3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2) </w:t>
            </w:r>
            <w:r w:rsidR="004A4BD9">
              <w:rPr>
                <w:rFonts w:cs="Arial"/>
                <w:sz w:val="20"/>
                <w:szCs w:val="20"/>
              </w:rPr>
              <w:t xml:space="preserve">notification of the </w:t>
            </w:r>
            <w:r w:rsidRPr="00DE3019">
              <w:rPr>
                <w:rFonts w:cs="Arial"/>
                <w:sz w:val="20"/>
                <w:szCs w:val="20"/>
              </w:rPr>
              <w:t>necessary or planned action</w:t>
            </w:r>
          </w:p>
          <w:p w:rsidR="00287D6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3) a call to the Project Office </w:t>
            </w:r>
          </w:p>
          <w:p w:rsidR="00825B3C" w:rsidRPr="00DE3019" w:rsidRDefault="00825B3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287D6C" w:rsidRPr="00DE3019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10 business days</w:t>
            </w:r>
          </w:p>
        </w:tc>
      </w:tr>
    </w:tbl>
    <w:p w:rsidR="00A47BDF" w:rsidRDefault="00A47BDF" w:rsidP="00A47BDF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</w:p>
    <w:p w:rsidR="00825B3C" w:rsidRDefault="009E392C" w:rsidP="007905A6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  <w:bookmarkStart w:id="0" w:name="OLE_LINK2"/>
      <w:r>
        <w:rPr>
          <w:rFonts w:cs="Arial"/>
          <w:b/>
          <w:i/>
          <w:szCs w:val="20"/>
        </w:rPr>
        <w:t xml:space="preserve">4.  </w:t>
      </w:r>
      <w:r w:rsidR="00825B3C" w:rsidRPr="0034201A">
        <w:rPr>
          <w:rFonts w:cs="Arial"/>
          <w:b/>
          <w:i/>
          <w:szCs w:val="20"/>
        </w:rPr>
        <w:t xml:space="preserve">Definitions </w:t>
      </w:r>
      <w:proofErr w:type="gramStart"/>
      <w:r w:rsidR="00825B3C" w:rsidRPr="0034201A">
        <w:rPr>
          <w:rFonts w:cs="Arial"/>
          <w:b/>
          <w:i/>
          <w:szCs w:val="20"/>
        </w:rPr>
        <w:t>For</w:t>
      </w:r>
      <w:proofErr w:type="gramEnd"/>
      <w:r w:rsidR="00825B3C" w:rsidRPr="0034201A">
        <w:rPr>
          <w:rFonts w:cs="Arial"/>
          <w:b/>
          <w:i/>
          <w:szCs w:val="20"/>
        </w:rPr>
        <w:t xml:space="preserve"> APD Request Metrics Categories</w:t>
      </w:r>
      <w:r w:rsidR="00F614F7" w:rsidRPr="0034201A">
        <w:rPr>
          <w:rFonts w:cs="Arial"/>
          <w:b/>
          <w:i/>
          <w:szCs w:val="20"/>
        </w:rPr>
        <w:t>*</w:t>
      </w:r>
      <w:r w:rsidR="00791656">
        <w:rPr>
          <w:rFonts w:cs="Arial"/>
          <w:b/>
          <w:i/>
          <w:szCs w:val="20"/>
        </w:rPr>
        <w:t>*</w:t>
      </w:r>
    </w:p>
    <w:p w:rsidR="009E392C" w:rsidRPr="0034201A" w:rsidRDefault="009E392C" w:rsidP="007905A6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560E" w:rsidRPr="00F73DE2" w:rsidTr="0034201A">
        <w:trPr>
          <w:tblCellSpacing w:w="20" w:type="dxa"/>
        </w:trPr>
        <w:tc>
          <w:tcPr>
            <w:tcW w:w="9280" w:type="dxa"/>
            <w:shd w:val="clear" w:color="auto" w:fill="D9D9D9"/>
          </w:tcPr>
          <w:p w:rsidR="006D560E" w:rsidRPr="00DE3019" w:rsidRDefault="006D560E" w:rsidP="00F614F7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656">
              <w:rPr>
                <w:rFonts w:ascii="Arial" w:hAnsi="Arial" w:cs="Arial"/>
                <w:sz w:val="22"/>
                <w:szCs w:val="22"/>
              </w:rPr>
              <w:t xml:space="preserve">Required – </w:t>
            </w:r>
            <w:r>
              <w:rPr>
                <w:rFonts w:ascii="Arial" w:hAnsi="Arial" w:cs="Arial"/>
                <w:sz w:val="22"/>
                <w:szCs w:val="22"/>
              </w:rPr>
              <w:t>Definition</w:t>
            </w:r>
            <w:r w:rsidR="00791656">
              <w:rPr>
                <w:rFonts w:ascii="Arial" w:hAnsi="Arial" w:cs="Arial"/>
                <w:sz w:val="22"/>
                <w:szCs w:val="22"/>
              </w:rPr>
              <w:t xml:space="preserve"> of Term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825B3C" w:rsidRPr="00F73DE2" w:rsidTr="0034201A">
        <w:trPr>
          <w:tblCellSpacing w:w="20" w:type="dxa"/>
        </w:trPr>
        <w:tc>
          <w:tcPr>
            <w:tcW w:w="9280" w:type="dxa"/>
          </w:tcPr>
          <w:p w:rsidR="0034201A" w:rsidRDefault="0034201A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Growth</w:t>
            </w:r>
            <w:r w:rsidR="00791656">
              <w:rPr>
                <w:rFonts w:cs="Arial"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>- Equipment requests for new staff or a new office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*</w:t>
            </w:r>
            <w:r w:rsidRPr="00DE3019">
              <w:rPr>
                <w:rFonts w:cs="Arial"/>
                <w:i/>
                <w:sz w:val="20"/>
                <w:szCs w:val="20"/>
              </w:rPr>
              <w:t>New Functionality Hardware</w:t>
            </w:r>
            <w:r w:rsidR="0079165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i/>
                <w:sz w:val="20"/>
                <w:szCs w:val="20"/>
              </w:rPr>
              <w:t>-</w:t>
            </w:r>
            <w:r w:rsidRPr="00DE3019">
              <w:rPr>
                <w:rFonts w:cs="Arial"/>
                <w:sz w:val="20"/>
                <w:szCs w:val="20"/>
              </w:rPr>
              <w:t xml:space="preserve"> Hardware requests for projects whose purpose is to introduce new functionality unrelated to the current system/application. 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*</w:t>
            </w:r>
            <w:r w:rsidRPr="00DE3019">
              <w:rPr>
                <w:rFonts w:cs="Arial"/>
                <w:i/>
                <w:sz w:val="20"/>
                <w:szCs w:val="20"/>
              </w:rPr>
              <w:t>New Functionality Software</w:t>
            </w:r>
            <w:r w:rsidRPr="00DE3019">
              <w:rPr>
                <w:rFonts w:cs="Arial"/>
                <w:sz w:val="20"/>
                <w:szCs w:val="20"/>
              </w:rPr>
              <w:t>- Software requests for projects whose purpose is to introduce new functionality unrelated to the current system/application.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*</w:t>
            </w:r>
            <w:r w:rsidRPr="00DE3019">
              <w:rPr>
                <w:rFonts w:cs="Arial"/>
                <w:i/>
                <w:sz w:val="20"/>
                <w:szCs w:val="20"/>
              </w:rPr>
              <w:t>New Functionality Services</w:t>
            </w:r>
            <w:r w:rsidR="0079165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>- Services to implement software and/or hardware whose purpose is to introduce new functionality unrelated to the current system/application.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M&amp;O</w:t>
            </w:r>
            <w:r w:rsidR="00791656">
              <w:rPr>
                <w:rFonts w:cs="Arial"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 xml:space="preserve">- Hardware, software and service costs that are annualized and are required for County operations, including IT support, warranty services, LAN maintenance, etc. 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Infrastructure</w:t>
            </w:r>
            <w:r w:rsidR="00791656">
              <w:rPr>
                <w:rFonts w:cs="Arial"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 xml:space="preserve">- Requests for hardware that support the County network, including, routers, switches, servers, etc., not included in the tech refresh cycle. 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287D6C" w:rsidRDefault="00825B3C" w:rsidP="00F614F7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Tech. Refresh</w:t>
            </w:r>
            <w:r w:rsidR="00791656">
              <w:rPr>
                <w:rFonts w:ascii="Arial" w:hAnsi="Arial" w:cs="Arial"/>
              </w:rPr>
              <w:t xml:space="preserve"> </w:t>
            </w:r>
            <w:r w:rsidRPr="00DE3019">
              <w:rPr>
                <w:rFonts w:ascii="Arial" w:hAnsi="Arial" w:cs="Arial"/>
              </w:rPr>
              <w:t>- A replacement cycle for hardware.</w:t>
            </w:r>
          </w:p>
        </w:tc>
      </w:tr>
    </w:tbl>
    <w:p w:rsidR="00825B3C" w:rsidRDefault="00825B3C" w:rsidP="00825B3C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sz w:val="20"/>
          <w:szCs w:val="20"/>
        </w:rPr>
      </w:pPr>
    </w:p>
    <w:bookmarkEnd w:id="0"/>
    <w:p w:rsidR="00825B3C" w:rsidRPr="00DE3019" w:rsidRDefault="00F614F7" w:rsidP="00825B3C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91656">
        <w:rPr>
          <w:rFonts w:ascii="Arial" w:hAnsi="Arial" w:cs="Arial"/>
        </w:rPr>
        <w:t>*</w:t>
      </w:r>
      <w:r w:rsidRPr="00DE3019">
        <w:rPr>
          <w:rFonts w:ascii="Arial" w:hAnsi="Arial" w:cs="Arial"/>
        </w:rPr>
        <w:t>Developed jointly between SAWS and CWS/CMS</w:t>
      </w:r>
      <w:r>
        <w:rPr>
          <w:rFonts w:ascii="Arial" w:hAnsi="Arial" w:cs="Arial"/>
        </w:rPr>
        <w:t>.</w:t>
      </w:r>
    </w:p>
    <w:sectPr w:rsidR="00825B3C" w:rsidRPr="00DE3019" w:rsidSect="00F53345">
      <w:headerReference w:type="default" r:id="rId7"/>
      <w:footerReference w:type="default" r:id="rId8"/>
      <w:pgSz w:w="12240" w:h="15840" w:code="1"/>
      <w:pgMar w:top="2160" w:right="1440" w:bottom="720" w:left="1440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E24" w:rsidRDefault="00FB6E24">
      <w:r>
        <w:separator/>
      </w:r>
    </w:p>
  </w:endnote>
  <w:endnote w:type="continuationSeparator" w:id="0">
    <w:p w:rsidR="00FB6E24" w:rsidRDefault="00F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24" w:rsidRDefault="00FB6E24" w:rsidP="00F53345">
    <w:pPr>
      <w:pStyle w:val="Footer"/>
      <w:pBdr>
        <w:top w:val="single" w:sz="4" w:space="1" w:color="auto"/>
      </w:pBdr>
      <w:tabs>
        <w:tab w:val="clear" w:pos="8640"/>
        <w:tab w:val="right" w:pos="9180"/>
        <w:tab w:val="right" w:pos="9810"/>
      </w:tabs>
      <w:rPr>
        <w:rStyle w:val="PageNumber"/>
        <w:rFonts w:ascii="Arial" w:hAnsi="Arial" w:cs="Arial"/>
        <w:sz w:val="18"/>
      </w:rPr>
    </w:pPr>
    <w:r w:rsidRPr="00084B29">
      <w:rPr>
        <w:rFonts w:ascii="Arial" w:hAnsi="Arial" w:cs="Arial"/>
        <w:sz w:val="18"/>
      </w:rPr>
      <w:t xml:space="preserve">Page </w:t>
    </w:r>
    <w:r w:rsidRPr="00084B29">
      <w:rPr>
        <w:rStyle w:val="PageNumber"/>
        <w:rFonts w:ascii="Arial" w:hAnsi="Arial" w:cs="Arial"/>
        <w:sz w:val="18"/>
      </w:rPr>
      <w:fldChar w:fldCharType="begin"/>
    </w:r>
    <w:r w:rsidRPr="00084B29">
      <w:rPr>
        <w:rStyle w:val="PageNumber"/>
        <w:rFonts w:ascii="Arial" w:hAnsi="Arial" w:cs="Arial"/>
        <w:sz w:val="18"/>
      </w:rPr>
      <w:instrText xml:space="preserve"> PAGE </w:instrText>
    </w:r>
    <w:r w:rsidRPr="00084B29">
      <w:rPr>
        <w:rStyle w:val="PageNumber"/>
        <w:rFonts w:ascii="Arial" w:hAnsi="Arial" w:cs="Arial"/>
        <w:sz w:val="18"/>
      </w:rPr>
      <w:fldChar w:fldCharType="separate"/>
    </w:r>
    <w:r w:rsidR="004A4BD9">
      <w:rPr>
        <w:rStyle w:val="PageNumber"/>
        <w:rFonts w:ascii="Arial" w:hAnsi="Arial" w:cs="Arial"/>
        <w:noProof/>
        <w:sz w:val="18"/>
      </w:rPr>
      <w:t>4</w:t>
    </w:r>
    <w:r w:rsidRPr="00084B29">
      <w:rPr>
        <w:rStyle w:val="PageNumber"/>
        <w:rFonts w:ascii="Arial" w:hAnsi="Arial" w:cs="Arial"/>
        <w:sz w:val="18"/>
      </w:rPr>
      <w:fldChar w:fldCharType="end"/>
    </w:r>
    <w:r w:rsidRPr="00084B29">
      <w:rPr>
        <w:rStyle w:val="PageNumber"/>
        <w:rFonts w:ascii="Arial" w:hAnsi="Arial" w:cs="Arial"/>
        <w:sz w:val="18"/>
      </w:rPr>
      <w:t xml:space="preserve"> of </w:t>
    </w:r>
    <w:r w:rsidRPr="00084B29">
      <w:rPr>
        <w:rStyle w:val="PageNumber"/>
        <w:rFonts w:ascii="Arial" w:hAnsi="Arial" w:cs="Arial"/>
        <w:sz w:val="18"/>
      </w:rPr>
      <w:fldChar w:fldCharType="begin"/>
    </w:r>
    <w:r w:rsidRPr="00084B29">
      <w:rPr>
        <w:rStyle w:val="PageNumber"/>
        <w:rFonts w:ascii="Arial" w:hAnsi="Arial" w:cs="Arial"/>
        <w:sz w:val="18"/>
      </w:rPr>
      <w:instrText xml:space="preserve"> NUMPAGES </w:instrText>
    </w:r>
    <w:r w:rsidRPr="00084B29">
      <w:rPr>
        <w:rStyle w:val="PageNumber"/>
        <w:rFonts w:ascii="Arial" w:hAnsi="Arial" w:cs="Arial"/>
        <w:sz w:val="18"/>
      </w:rPr>
      <w:fldChar w:fldCharType="separate"/>
    </w:r>
    <w:r w:rsidR="004A4BD9">
      <w:rPr>
        <w:rStyle w:val="PageNumber"/>
        <w:rFonts w:ascii="Arial" w:hAnsi="Arial" w:cs="Arial"/>
        <w:noProof/>
        <w:sz w:val="18"/>
      </w:rPr>
      <w:t>4</w:t>
    </w:r>
    <w:r w:rsidRPr="00084B29">
      <w:rPr>
        <w:rStyle w:val="PageNumber"/>
        <w:rFonts w:ascii="Arial" w:hAnsi="Arial" w:cs="Arial"/>
        <w:sz w:val="18"/>
      </w:rPr>
      <w:fldChar w:fldCharType="end"/>
    </w:r>
    <w:r w:rsidRPr="00084B29">
      <w:rPr>
        <w:rStyle w:val="PageNumber"/>
        <w:rFonts w:ascii="Arial" w:hAnsi="Arial" w:cs="Arial"/>
        <w:sz w:val="18"/>
      </w:rPr>
      <w:tab/>
      <w:t xml:space="preserve">Print Date: </w:t>
    </w:r>
    <w:r w:rsidRPr="00084B29">
      <w:rPr>
        <w:rStyle w:val="PageNumber"/>
        <w:rFonts w:ascii="Arial" w:hAnsi="Arial" w:cs="Arial"/>
        <w:sz w:val="18"/>
      </w:rPr>
      <w:fldChar w:fldCharType="begin"/>
    </w:r>
    <w:r w:rsidRPr="00084B29">
      <w:rPr>
        <w:rStyle w:val="PageNumber"/>
        <w:rFonts w:ascii="Arial" w:hAnsi="Arial" w:cs="Arial"/>
        <w:sz w:val="18"/>
      </w:rPr>
      <w:instrText xml:space="preserve"> DATE \@ "M/d/yyyy" </w:instrText>
    </w:r>
    <w:r w:rsidRPr="00084B29">
      <w:rPr>
        <w:rStyle w:val="PageNumber"/>
        <w:rFonts w:ascii="Arial" w:hAnsi="Arial" w:cs="Arial"/>
        <w:sz w:val="18"/>
      </w:rPr>
      <w:fldChar w:fldCharType="separate"/>
    </w:r>
    <w:r w:rsidR="00AF3EB9">
      <w:rPr>
        <w:rStyle w:val="PageNumber"/>
        <w:rFonts w:ascii="Arial" w:hAnsi="Arial" w:cs="Arial"/>
        <w:noProof/>
        <w:sz w:val="18"/>
      </w:rPr>
      <w:t>4/30/2019</w:t>
    </w:r>
    <w:r w:rsidRPr="00084B29">
      <w:rPr>
        <w:rStyle w:val="PageNumber"/>
        <w:rFonts w:ascii="Arial" w:hAnsi="Arial" w:cs="Arial"/>
        <w:sz w:val="18"/>
      </w:rPr>
      <w:fldChar w:fldCharType="end"/>
    </w:r>
    <w:r w:rsidRPr="00084B29">
      <w:rPr>
        <w:rStyle w:val="PageNumber"/>
        <w:rFonts w:ascii="Arial" w:hAnsi="Arial" w:cs="Arial"/>
        <w:sz w:val="18"/>
      </w:rPr>
      <w:tab/>
      <w:t xml:space="preserve">Creation Date: </w:t>
    </w:r>
    <w:r>
      <w:rPr>
        <w:rStyle w:val="PageNumber"/>
        <w:rFonts w:ascii="Arial" w:hAnsi="Arial" w:cs="Arial"/>
        <w:sz w:val="18"/>
      </w:rPr>
      <w:t>10</w:t>
    </w:r>
    <w:r w:rsidRPr="00084B29">
      <w:rPr>
        <w:rStyle w:val="PageNumber"/>
        <w:rFonts w:ascii="Arial" w:hAnsi="Arial" w:cs="Arial"/>
        <w:sz w:val="18"/>
      </w:rPr>
      <w:t>/</w:t>
    </w:r>
    <w:r>
      <w:rPr>
        <w:rStyle w:val="PageNumber"/>
        <w:rFonts w:ascii="Arial" w:hAnsi="Arial" w:cs="Arial"/>
        <w:sz w:val="18"/>
      </w:rPr>
      <w:t>22</w:t>
    </w:r>
    <w:r w:rsidRPr="00084B29">
      <w:rPr>
        <w:rStyle w:val="PageNumber"/>
        <w:rFonts w:ascii="Arial" w:hAnsi="Arial" w:cs="Arial"/>
        <w:sz w:val="18"/>
      </w:rPr>
      <w:t>/2007</w:t>
    </w:r>
  </w:p>
  <w:p w:rsidR="004A4BD9" w:rsidRDefault="004A4BD9" w:rsidP="004A4BD9">
    <w:pPr>
      <w:pStyle w:val="Footer"/>
      <w:pBdr>
        <w:top w:val="single" w:sz="4" w:space="1" w:color="auto"/>
      </w:pBdr>
      <w:tabs>
        <w:tab w:val="clear" w:pos="8640"/>
        <w:tab w:val="right" w:pos="9180"/>
        <w:tab w:val="right" w:pos="9810"/>
      </w:tabs>
      <w:jc w:val="center"/>
      <w:rPr>
        <w:rStyle w:val="PageNumber"/>
        <w:rFonts w:ascii="Arial" w:hAnsi="Arial" w:cs="Arial"/>
        <w:sz w:val="18"/>
      </w:rPr>
    </w:pPr>
    <w:r w:rsidRPr="004A4BD9">
      <w:rPr>
        <w:rStyle w:val="PageNumber"/>
        <w:rFonts w:ascii="Arial" w:hAnsi="Arial" w:cs="Arial"/>
        <w:sz w:val="18"/>
      </w:rPr>
      <w:fldChar w:fldCharType="begin"/>
    </w:r>
    <w:r w:rsidRPr="004A4BD9">
      <w:rPr>
        <w:rStyle w:val="PageNumber"/>
        <w:rFonts w:ascii="Arial" w:hAnsi="Arial" w:cs="Arial"/>
        <w:sz w:val="18"/>
      </w:rPr>
      <w:instrText xml:space="preserve"> FILENAME \p </w:instrText>
    </w:r>
    <w:r w:rsidRPr="004A4BD9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T:\ESC\Cross Project Support\APD Process\6.0 Work Products\SLA\APD Service Level Agreements v2.0. FINAL 20071114.doc</w:t>
    </w:r>
    <w:r w:rsidRPr="004A4BD9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E24" w:rsidRDefault="00FB6E24">
      <w:r>
        <w:separator/>
      </w:r>
    </w:p>
  </w:footnote>
  <w:footnote w:type="continuationSeparator" w:id="0">
    <w:p w:rsidR="00FB6E24" w:rsidRDefault="00FB6E24">
      <w:r>
        <w:continuationSeparator/>
      </w:r>
    </w:p>
  </w:footnote>
  <w:footnote w:id="1">
    <w:p w:rsidR="00FB6E24" w:rsidRPr="00743853" w:rsidRDefault="00FB6E24" w:rsidP="00B41EA5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rStyle w:val="FootnoteReference"/>
        </w:rPr>
        <w:footnoteRef/>
      </w:r>
      <w:r>
        <w:t xml:space="preserve"> D</w:t>
      </w:r>
      <w:r>
        <w:rPr>
          <w:sz w:val="18"/>
        </w:rPr>
        <w:t xml:space="preserve">ata </w:t>
      </w:r>
      <w:r w:rsidRPr="00743853">
        <w:rPr>
          <w:sz w:val="18"/>
        </w:rPr>
        <w:t>source</w:t>
      </w:r>
      <w:r>
        <w:rPr>
          <w:sz w:val="18"/>
        </w:rPr>
        <w:t xml:space="preserve"> for table</w:t>
      </w:r>
      <w:r w:rsidRPr="00743853">
        <w:rPr>
          <w:sz w:val="18"/>
        </w:rPr>
        <w:t>:  Metrics analysis and results from CWS/CMS</w:t>
      </w:r>
      <w:r>
        <w:rPr>
          <w:sz w:val="18"/>
        </w:rPr>
        <w:t xml:space="preserve"> PO 9/2007</w:t>
      </w:r>
    </w:p>
    <w:p w:rsidR="00FB6E24" w:rsidRDefault="00FB6E24" w:rsidP="00B41EA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24" w:rsidRPr="00DE3019" w:rsidRDefault="00AF3EB9" w:rsidP="00F53345">
    <w:pPr>
      <w:pBdr>
        <w:bottom w:val="single" w:sz="4" w:space="1" w:color="000000"/>
      </w:pBdr>
      <w:tabs>
        <w:tab w:val="right" w:pos="9360"/>
      </w:tabs>
      <w:autoSpaceDE w:val="0"/>
      <w:autoSpaceDN w:val="0"/>
      <w:adjustRightInd w:val="0"/>
      <w:rPr>
        <w:rFonts w:ascii="Arial" w:hAnsi="Arial" w:cs="Arial"/>
        <w:b/>
        <w:bCs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1025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bookmarkStart w:id="1" w:name="_GoBack"/>
    <w:bookmarkEnd w:id="1"/>
    <w:r>
      <w:object w:dxaOrig="330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SI Logo" style="width:114pt;height:51.75pt">
          <v:imagedata r:id="rId1" o:title=""/>
        </v:shape>
        <o:OLEObject Type="Embed" ProgID="MSPhotoEd.3" ShapeID="_x0000_i1025" DrawAspect="Content" ObjectID="_1618142112" r:id="rId2"/>
      </w:object>
    </w:r>
    <w:r w:rsidR="00FB6E24">
      <w:tab/>
    </w:r>
    <w:smartTag w:uri="urn:schemas-microsoft-com:office:smarttags" w:element="place">
      <w:smartTag w:uri="urn:schemas-microsoft-com:office:smarttags" w:element="PlaceType">
        <w:r w:rsidR="00FB6E24" w:rsidRPr="00DE3019">
          <w:rPr>
            <w:rFonts w:ascii="Arial" w:hAnsi="Arial" w:cs="Arial"/>
            <w:b/>
            <w:bCs/>
            <w:sz w:val="24"/>
          </w:rPr>
          <w:t>County</w:t>
        </w:r>
      </w:smartTag>
      <w:r w:rsidR="00FB6E24" w:rsidRPr="00DE3019">
        <w:rPr>
          <w:rFonts w:ascii="Arial" w:hAnsi="Arial" w:cs="Arial"/>
          <w:b/>
          <w:bCs/>
          <w:sz w:val="24"/>
        </w:rPr>
        <w:t xml:space="preserve"> </w:t>
      </w:r>
      <w:smartTag w:uri="urn:schemas-microsoft-com:office:smarttags" w:element="PlaceName">
        <w:r w:rsidR="00FB6E24" w:rsidRPr="00DE3019">
          <w:rPr>
            <w:rFonts w:ascii="Arial" w:hAnsi="Arial" w:cs="Arial"/>
            <w:b/>
            <w:bCs/>
            <w:sz w:val="24"/>
          </w:rPr>
          <w:t>APD</w:t>
        </w:r>
      </w:smartTag>
    </w:smartTag>
    <w:r w:rsidR="00FB6E24" w:rsidRPr="00DE3019">
      <w:rPr>
        <w:rFonts w:ascii="Arial" w:hAnsi="Arial" w:cs="Arial"/>
        <w:b/>
        <w:bCs/>
        <w:sz w:val="24"/>
      </w:rPr>
      <w:t xml:space="preserve"> Process Reengineering Project</w:t>
    </w:r>
  </w:p>
  <w:p w:rsidR="00FB6E24" w:rsidRDefault="00FB6E24" w:rsidP="00DE3019">
    <w:pPr>
      <w:pStyle w:val="Heading4"/>
      <w:spacing w:before="240" w:after="0"/>
      <w:ind w:left="2160" w:hanging="2160"/>
      <w:jc w:val="center"/>
      <w:rPr>
        <w:bCs/>
        <w:i/>
        <w:sz w:val="24"/>
        <w:szCs w:val="24"/>
      </w:rPr>
    </w:pPr>
    <w:r>
      <w:rPr>
        <w:bCs/>
        <w:i/>
        <w:sz w:val="24"/>
        <w:szCs w:val="24"/>
      </w:rPr>
      <w:t>Service Level Agreements</w:t>
    </w:r>
  </w:p>
  <w:p w:rsidR="00FB6E24" w:rsidRPr="00DE3019" w:rsidRDefault="00FB6E24" w:rsidP="00DE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D32"/>
    <w:multiLevelType w:val="hybridMultilevel"/>
    <w:tmpl w:val="8CD66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95F"/>
    <w:multiLevelType w:val="hybridMultilevel"/>
    <w:tmpl w:val="2528F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C2AD9"/>
    <w:multiLevelType w:val="hybridMultilevel"/>
    <w:tmpl w:val="D93A16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70AC5"/>
    <w:multiLevelType w:val="hybridMultilevel"/>
    <w:tmpl w:val="1422A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B4982"/>
    <w:multiLevelType w:val="hybridMultilevel"/>
    <w:tmpl w:val="FBB86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D01F4"/>
    <w:multiLevelType w:val="hybridMultilevel"/>
    <w:tmpl w:val="20745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44D08"/>
    <w:multiLevelType w:val="hybridMultilevel"/>
    <w:tmpl w:val="617AE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D2CBB"/>
    <w:multiLevelType w:val="hybridMultilevel"/>
    <w:tmpl w:val="8F589ED0"/>
    <w:lvl w:ilvl="0" w:tplc="308A9A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0AD05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49AD5C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50770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38385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10A4D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88AB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E9CC6B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55819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F849AA"/>
    <w:multiLevelType w:val="hybridMultilevel"/>
    <w:tmpl w:val="60622D2E"/>
    <w:lvl w:ilvl="0" w:tplc="39A6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47436">
      <w:start w:val="1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43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0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4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8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2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2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A6"/>
    <w:rsid w:val="00006560"/>
    <w:rsid w:val="00021B94"/>
    <w:rsid w:val="00190B41"/>
    <w:rsid w:val="00224430"/>
    <w:rsid w:val="00287D6C"/>
    <w:rsid w:val="0034201A"/>
    <w:rsid w:val="003477D7"/>
    <w:rsid w:val="004A4BD9"/>
    <w:rsid w:val="00570475"/>
    <w:rsid w:val="006075B1"/>
    <w:rsid w:val="006B4401"/>
    <w:rsid w:val="006C7B95"/>
    <w:rsid w:val="006D560E"/>
    <w:rsid w:val="007905A6"/>
    <w:rsid w:val="00791656"/>
    <w:rsid w:val="007A4F9D"/>
    <w:rsid w:val="00825B3C"/>
    <w:rsid w:val="00891251"/>
    <w:rsid w:val="00986737"/>
    <w:rsid w:val="009E392C"/>
    <w:rsid w:val="00A47BDF"/>
    <w:rsid w:val="00AF3EB9"/>
    <w:rsid w:val="00AF6C99"/>
    <w:rsid w:val="00B41EA5"/>
    <w:rsid w:val="00B655DF"/>
    <w:rsid w:val="00C65BAD"/>
    <w:rsid w:val="00CA661E"/>
    <w:rsid w:val="00DA0812"/>
    <w:rsid w:val="00DE3019"/>
    <w:rsid w:val="00F53345"/>
    <w:rsid w:val="00F614F7"/>
    <w:rsid w:val="00FA399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895555-96FD-4ABA-9CCF-A45F5EC2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5A6"/>
  </w:style>
  <w:style w:type="paragraph" w:styleId="Heading4">
    <w:name w:val="heading 4"/>
    <w:aliases w:val="Map Title"/>
    <w:basedOn w:val="Normal"/>
    <w:next w:val="Normal"/>
    <w:qFormat/>
    <w:rsid w:val="00DE3019"/>
    <w:pPr>
      <w:spacing w:after="240"/>
      <w:outlineLvl w:val="3"/>
    </w:pPr>
    <w:rPr>
      <w:rFonts w:ascii="Arial" w:hAnsi="Arial" w:cs="Arial"/>
      <w:b/>
      <w:color w:val="000000"/>
      <w:sz w:val="32"/>
    </w:rPr>
  </w:style>
  <w:style w:type="paragraph" w:styleId="Heading5">
    <w:name w:val="heading 5"/>
    <w:basedOn w:val="Normal"/>
    <w:next w:val="Normal"/>
    <w:qFormat/>
    <w:rsid w:val="00DE30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5A6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paragraph" w:styleId="Footer">
    <w:name w:val="footer"/>
    <w:basedOn w:val="Normal"/>
    <w:rsid w:val="007905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5A6"/>
  </w:style>
  <w:style w:type="paragraph" w:customStyle="1" w:styleId="TableRows">
    <w:name w:val="Table Rows"/>
    <w:basedOn w:val="Header"/>
    <w:rsid w:val="007905A6"/>
    <w:pPr>
      <w:tabs>
        <w:tab w:val="clear" w:pos="4320"/>
        <w:tab w:val="clear" w:pos="8640"/>
      </w:tabs>
      <w:spacing w:before="40" w:after="40"/>
    </w:pPr>
    <w:rPr>
      <w:rFonts w:ascii="Arial (W1)" w:hAnsi="Arial (W1)"/>
      <w:sz w:val="18"/>
      <w:szCs w:val="20"/>
    </w:rPr>
  </w:style>
  <w:style w:type="table" w:styleId="TableGrid">
    <w:name w:val="Table Grid"/>
    <w:basedOn w:val="TableNormal"/>
    <w:rsid w:val="0079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905A6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7905A6"/>
    <w:rPr>
      <w:vertAlign w:val="superscript"/>
    </w:rPr>
  </w:style>
  <w:style w:type="character" w:styleId="Hyperlink">
    <w:name w:val="Hyperlink"/>
    <w:basedOn w:val="DefaultParagraphFont"/>
    <w:rsid w:val="00B65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4B577-8289-4111-8FB2-D71CE1FDDA3A}"/>
</file>

<file path=customXml/itemProps2.xml><?xml version="1.0" encoding="utf-8"?>
<ds:datastoreItem xmlns:ds="http://schemas.openxmlformats.org/officeDocument/2006/customXml" ds:itemID="{269EA6B7-C3CF-427C-ABCD-4B7262E6B625}"/>
</file>

<file path=customXml/itemProps3.xml><?xml version="1.0" encoding="utf-8"?>
<ds:datastoreItem xmlns:ds="http://schemas.openxmlformats.org/officeDocument/2006/customXml" ds:itemID="{BC099BE8-B198-4A87-BEF7-17225DCDC4F7}"/>
</file>

<file path=customXml/itemProps4.xml><?xml version="1.0" encoding="utf-8"?>
<ds:datastoreItem xmlns:ds="http://schemas.openxmlformats.org/officeDocument/2006/customXml" ds:itemID="{6CAA6F85-139D-43FC-819B-61609CBFA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CWS/CMS Timeline and Prioritization Meeting Results</vt:lpstr>
    </vt:vector>
  </TitlesOfParts>
  <Company>OSI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CWS/CMS Timeline and Prioritization Meeting Results</dc:title>
  <dc:subject/>
  <dc:creator>Tiffany Rolston</dc:creator>
  <cp:keywords/>
  <dc:description/>
  <cp:lastModifiedBy>Biswas, Sudakshina@OSI</cp:lastModifiedBy>
  <cp:revision>2</cp:revision>
  <cp:lastPrinted>2007-09-27T20:29:00Z</cp:lastPrinted>
  <dcterms:created xsi:type="dcterms:W3CDTF">2019-04-30T22:07:00Z</dcterms:created>
  <dcterms:modified xsi:type="dcterms:W3CDTF">2019-04-30T22:07:00Z</dcterms:modified>
</cp:coreProperties>
</file>